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“承德银行承溢盈人民币理财产品第一百二十二期”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承德银行承溢盈人民币理财产品第一百二十二期（产品代码CYY0122）其关键要素如下：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C1089222000085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2023年1月5日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397天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1.18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98.82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截至2023年12月31日，本产品持仓前十大资产市值合计355.29万元，占全部持仓资产规模合计69.11%。产品持仓前十大资产如下：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4,855,000.00份，持有资产总规模为5,140,836.93元，产品资产净值为5,137,956.15元，单位净值为1.0583元，累计单位净值为1.0583元。本报告期内产品单位净值上涨0.0318元，自成立以来产品单位净值上涨0.0583元，成立至今实现年化收益率为5.8946%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