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99F2"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行长接待日</w:t>
      </w:r>
      <w:r>
        <w:rPr>
          <w:rFonts w:hint="eastAsia"/>
          <w:b/>
          <w:bCs/>
          <w:sz w:val="44"/>
          <w:szCs w:val="44"/>
          <w:lang w:val="en-US" w:eastAsia="zh-CN"/>
        </w:rPr>
        <w:t>接待须知</w:t>
      </w:r>
    </w:p>
    <w:p w14:paraId="10E71540">
      <w:pPr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1678C38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承德银行“行长接待日”接待须知：行长接待日采取现场接访的形式，每月安排1次，实行预约制。如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消费者来访请在预约时间内拨打预约电话，预约具体接待事宜。</w:t>
      </w:r>
    </w:p>
    <w:p w14:paraId="782973C5">
      <w:pPr>
        <w:numPr>
          <w:ilvl w:val="0"/>
          <w:numId w:val="1"/>
        </w:numPr>
        <w:ind w:firstLine="56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受理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接待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流程：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1.客户拨打预约电话。2.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预约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工作人员接听电话，登记客户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来访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事项及诉求。3.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电话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告知具体接访地址及时间。4.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协调行长接待，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前一个工作日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工作人员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再次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与客户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电话确认。5.接待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客户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来访（携带身份证件及相关资料）。</w:t>
      </w:r>
      <w:bookmarkStart w:id="0" w:name="_GoBack"/>
      <w:bookmarkEnd w:id="0"/>
    </w:p>
    <w:p w14:paraId="70237C7C">
      <w:pPr>
        <w:numPr>
          <w:ilvl w:val="0"/>
          <w:numId w:val="1"/>
        </w:numPr>
        <w:ind w:firstLine="56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不受理情况流程：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1.客户拨打预约电话。2.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预约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工作人员接听电话，登记客户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来访事项及诉求。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预约工作人员判定为不符合接待事项的直接告知或后续回电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告知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不予接待并指导寻求其他途径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42E14057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本月行长接待安排</w:t>
      </w:r>
    </w:p>
    <w:tbl>
      <w:tblPr>
        <w:tblStyle w:val="3"/>
        <w:tblW w:w="9197" w:type="dxa"/>
        <w:tblInd w:w="-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698"/>
        <w:gridCol w:w="3695"/>
        <w:gridCol w:w="1535"/>
      </w:tblGrid>
      <w:tr w14:paraId="229A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7FE2B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接待机构</w:t>
            </w:r>
          </w:p>
        </w:tc>
        <w:tc>
          <w:tcPr>
            <w:tcW w:w="1698" w:type="dxa"/>
            <w:vAlign w:val="center"/>
          </w:tcPr>
          <w:p w14:paraId="5AB6D2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预约电话</w:t>
            </w:r>
          </w:p>
        </w:tc>
        <w:tc>
          <w:tcPr>
            <w:tcW w:w="3695" w:type="dxa"/>
            <w:vAlign w:val="center"/>
          </w:tcPr>
          <w:p w14:paraId="6FBEC09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预约时间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（4月15日）</w:t>
            </w:r>
          </w:p>
        </w:tc>
        <w:tc>
          <w:tcPr>
            <w:tcW w:w="1535" w:type="dxa"/>
            <w:vAlign w:val="center"/>
          </w:tcPr>
          <w:p w14:paraId="25D3A2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本月接待日</w:t>
            </w:r>
          </w:p>
        </w:tc>
      </w:tr>
      <w:tr w14:paraId="6E87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42E23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总行</w:t>
            </w:r>
          </w:p>
        </w:tc>
        <w:tc>
          <w:tcPr>
            <w:tcW w:w="1698" w:type="dxa"/>
          </w:tcPr>
          <w:p w14:paraId="199631F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0314-2569894</w:t>
            </w:r>
          </w:p>
        </w:tc>
        <w:tc>
          <w:tcPr>
            <w:tcW w:w="3695" w:type="dxa"/>
            <w:vMerge w:val="restart"/>
            <w:vAlign w:val="center"/>
          </w:tcPr>
          <w:p w14:paraId="3CED149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上午9:00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:00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；下午15:00-17：00</w:t>
            </w:r>
          </w:p>
        </w:tc>
        <w:tc>
          <w:tcPr>
            <w:tcW w:w="1535" w:type="dxa"/>
            <w:vMerge w:val="restart"/>
            <w:vAlign w:val="center"/>
          </w:tcPr>
          <w:p w14:paraId="248511F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4月29日</w:t>
            </w:r>
          </w:p>
        </w:tc>
      </w:tr>
      <w:tr w14:paraId="5213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29922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承德银行唐山分行</w:t>
            </w:r>
          </w:p>
        </w:tc>
        <w:tc>
          <w:tcPr>
            <w:tcW w:w="1698" w:type="dxa"/>
          </w:tcPr>
          <w:p w14:paraId="2248C87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0315-3797295</w:t>
            </w:r>
          </w:p>
        </w:tc>
        <w:tc>
          <w:tcPr>
            <w:tcW w:w="3695" w:type="dxa"/>
            <w:vMerge w:val="continue"/>
          </w:tcPr>
          <w:p w14:paraId="01B2B21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</w:tcPr>
          <w:p w14:paraId="1A080F3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76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D2217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承德银行秦皇岛分行</w:t>
            </w:r>
          </w:p>
        </w:tc>
        <w:tc>
          <w:tcPr>
            <w:tcW w:w="1698" w:type="dxa"/>
          </w:tcPr>
          <w:p w14:paraId="1487895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0335-3966012</w:t>
            </w:r>
          </w:p>
        </w:tc>
        <w:tc>
          <w:tcPr>
            <w:tcW w:w="3695" w:type="dxa"/>
            <w:vMerge w:val="continue"/>
          </w:tcPr>
          <w:p w14:paraId="37F0DAE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</w:tcPr>
          <w:p w14:paraId="3253D4A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E1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8F211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承德银行廊坊分行</w:t>
            </w:r>
          </w:p>
        </w:tc>
        <w:tc>
          <w:tcPr>
            <w:tcW w:w="1698" w:type="dxa"/>
          </w:tcPr>
          <w:p w14:paraId="14DF8AC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0316-2287044</w:t>
            </w:r>
          </w:p>
        </w:tc>
        <w:tc>
          <w:tcPr>
            <w:tcW w:w="3695" w:type="dxa"/>
            <w:vMerge w:val="continue"/>
          </w:tcPr>
          <w:p w14:paraId="1EE285F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</w:tcPr>
          <w:p w14:paraId="2C851E4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AC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12924B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承德银行石家庄分行</w:t>
            </w:r>
          </w:p>
        </w:tc>
        <w:tc>
          <w:tcPr>
            <w:tcW w:w="1698" w:type="dxa"/>
          </w:tcPr>
          <w:p w14:paraId="754CE5A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0311-67799159/0311-67799020</w:t>
            </w:r>
          </w:p>
        </w:tc>
        <w:tc>
          <w:tcPr>
            <w:tcW w:w="3695" w:type="dxa"/>
            <w:vMerge w:val="continue"/>
          </w:tcPr>
          <w:p w14:paraId="5D2FD01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</w:tcPr>
          <w:p w14:paraId="1F8AFF4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12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DD78D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承德银行保定分行</w:t>
            </w:r>
          </w:p>
        </w:tc>
        <w:tc>
          <w:tcPr>
            <w:tcW w:w="1698" w:type="dxa"/>
          </w:tcPr>
          <w:p w14:paraId="5122449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0312-2028603</w:t>
            </w:r>
          </w:p>
        </w:tc>
        <w:tc>
          <w:tcPr>
            <w:tcW w:w="3695" w:type="dxa"/>
            <w:vMerge w:val="continue"/>
          </w:tcPr>
          <w:p w14:paraId="2FE9991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</w:tcPr>
          <w:p w14:paraId="01B6909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97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516A3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承德银行张家口分行</w:t>
            </w:r>
          </w:p>
        </w:tc>
        <w:tc>
          <w:tcPr>
            <w:tcW w:w="1698" w:type="dxa"/>
          </w:tcPr>
          <w:p w14:paraId="348FF76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0313-8086536</w:t>
            </w:r>
          </w:p>
        </w:tc>
        <w:tc>
          <w:tcPr>
            <w:tcW w:w="3695" w:type="dxa"/>
            <w:vMerge w:val="continue"/>
          </w:tcPr>
          <w:p w14:paraId="1D00470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</w:tcPr>
          <w:p w14:paraId="3E6EA8F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E2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FBABD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承德银行雄安分行</w:t>
            </w:r>
          </w:p>
        </w:tc>
        <w:tc>
          <w:tcPr>
            <w:tcW w:w="1698" w:type="dxa"/>
          </w:tcPr>
          <w:p w14:paraId="251DE6F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0312-5557703</w:t>
            </w:r>
          </w:p>
        </w:tc>
        <w:tc>
          <w:tcPr>
            <w:tcW w:w="3695" w:type="dxa"/>
            <w:vMerge w:val="continue"/>
          </w:tcPr>
          <w:p w14:paraId="5DB23EC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</w:tcPr>
          <w:p w14:paraId="0423D33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F70745F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3136E"/>
    <w:multiLevelType w:val="singleLevel"/>
    <w:tmpl w:val="DC3313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0D96"/>
    <w:rsid w:val="00910BFB"/>
    <w:rsid w:val="010356B7"/>
    <w:rsid w:val="01AD1C1F"/>
    <w:rsid w:val="02063FE0"/>
    <w:rsid w:val="02CC0525"/>
    <w:rsid w:val="03441469"/>
    <w:rsid w:val="08200062"/>
    <w:rsid w:val="084C43AA"/>
    <w:rsid w:val="093E2A38"/>
    <w:rsid w:val="09926C87"/>
    <w:rsid w:val="09E50AFE"/>
    <w:rsid w:val="0B3C4A7C"/>
    <w:rsid w:val="0B624CBC"/>
    <w:rsid w:val="0B6B1D48"/>
    <w:rsid w:val="0C13125D"/>
    <w:rsid w:val="0F833182"/>
    <w:rsid w:val="0F8E1513"/>
    <w:rsid w:val="0FF90BC3"/>
    <w:rsid w:val="10AD4036"/>
    <w:rsid w:val="11193219"/>
    <w:rsid w:val="1137604C"/>
    <w:rsid w:val="12395554"/>
    <w:rsid w:val="12492C39"/>
    <w:rsid w:val="1250459A"/>
    <w:rsid w:val="12781EDB"/>
    <w:rsid w:val="154C6501"/>
    <w:rsid w:val="160114A8"/>
    <w:rsid w:val="17487240"/>
    <w:rsid w:val="18386B49"/>
    <w:rsid w:val="18AB29C3"/>
    <w:rsid w:val="18D03FD4"/>
    <w:rsid w:val="190C23A4"/>
    <w:rsid w:val="1AE16AA7"/>
    <w:rsid w:val="1BFA0945"/>
    <w:rsid w:val="1C4F6C7E"/>
    <w:rsid w:val="1C561E8C"/>
    <w:rsid w:val="1CA55B7C"/>
    <w:rsid w:val="1CC80EC6"/>
    <w:rsid w:val="1ED0129B"/>
    <w:rsid w:val="1F0C7DFB"/>
    <w:rsid w:val="1F361DCF"/>
    <w:rsid w:val="24A13C25"/>
    <w:rsid w:val="24A5262B"/>
    <w:rsid w:val="25677EB9"/>
    <w:rsid w:val="260F767F"/>
    <w:rsid w:val="267628A6"/>
    <w:rsid w:val="2704340F"/>
    <w:rsid w:val="28F84B43"/>
    <w:rsid w:val="29E87CCF"/>
    <w:rsid w:val="2B085BA8"/>
    <w:rsid w:val="2B336ED3"/>
    <w:rsid w:val="2B555CA8"/>
    <w:rsid w:val="2B6E0DD0"/>
    <w:rsid w:val="2C4B74B9"/>
    <w:rsid w:val="2D1139FF"/>
    <w:rsid w:val="2D121481"/>
    <w:rsid w:val="2E583D16"/>
    <w:rsid w:val="2E9637FB"/>
    <w:rsid w:val="2F5A3DFA"/>
    <w:rsid w:val="2F96119F"/>
    <w:rsid w:val="30622E72"/>
    <w:rsid w:val="313B1E8F"/>
    <w:rsid w:val="31E032E3"/>
    <w:rsid w:val="32144A36"/>
    <w:rsid w:val="321C56C6"/>
    <w:rsid w:val="32DA047F"/>
    <w:rsid w:val="33835F12"/>
    <w:rsid w:val="348722BC"/>
    <w:rsid w:val="34FE76F9"/>
    <w:rsid w:val="35121EA0"/>
    <w:rsid w:val="35840EDB"/>
    <w:rsid w:val="38735D2A"/>
    <w:rsid w:val="38A924FB"/>
    <w:rsid w:val="39176838"/>
    <w:rsid w:val="39C9665C"/>
    <w:rsid w:val="3A3E409C"/>
    <w:rsid w:val="3A4B33B2"/>
    <w:rsid w:val="3A5E6B4F"/>
    <w:rsid w:val="3AC03371"/>
    <w:rsid w:val="3D5D3C39"/>
    <w:rsid w:val="3E602562"/>
    <w:rsid w:val="3FC90E83"/>
    <w:rsid w:val="40275AB8"/>
    <w:rsid w:val="406C4BC1"/>
    <w:rsid w:val="40FC0EBD"/>
    <w:rsid w:val="41772AF5"/>
    <w:rsid w:val="417E338D"/>
    <w:rsid w:val="41C11C6F"/>
    <w:rsid w:val="41CC5A82"/>
    <w:rsid w:val="432050AF"/>
    <w:rsid w:val="43505BFE"/>
    <w:rsid w:val="44314AEE"/>
    <w:rsid w:val="469C5366"/>
    <w:rsid w:val="47652830"/>
    <w:rsid w:val="47CC34D9"/>
    <w:rsid w:val="483F7F95"/>
    <w:rsid w:val="495132D5"/>
    <w:rsid w:val="4A656583"/>
    <w:rsid w:val="4A940469"/>
    <w:rsid w:val="4AE2036E"/>
    <w:rsid w:val="4B54639C"/>
    <w:rsid w:val="4BA018A0"/>
    <w:rsid w:val="4C416467"/>
    <w:rsid w:val="4CDD40CE"/>
    <w:rsid w:val="4D0734F8"/>
    <w:rsid w:val="4D5521EB"/>
    <w:rsid w:val="4E332A62"/>
    <w:rsid w:val="4E940979"/>
    <w:rsid w:val="4E982F90"/>
    <w:rsid w:val="4EFD4F94"/>
    <w:rsid w:val="50C52B8A"/>
    <w:rsid w:val="514968E8"/>
    <w:rsid w:val="519061E2"/>
    <w:rsid w:val="51A92185"/>
    <w:rsid w:val="51FC024E"/>
    <w:rsid w:val="5290063D"/>
    <w:rsid w:val="53E66000"/>
    <w:rsid w:val="545A2D73"/>
    <w:rsid w:val="54BD5016"/>
    <w:rsid w:val="567E71F5"/>
    <w:rsid w:val="58A423FE"/>
    <w:rsid w:val="58C85AB5"/>
    <w:rsid w:val="58FE5F8F"/>
    <w:rsid w:val="597162CE"/>
    <w:rsid w:val="59CC1E60"/>
    <w:rsid w:val="5A582D49"/>
    <w:rsid w:val="5BED535D"/>
    <w:rsid w:val="5C2667BC"/>
    <w:rsid w:val="5C656486"/>
    <w:rsid w:val="5CC61885"/>
    <w:rsid w:val="5D464695"/>
    <w:rsid w:val="5D5C6839"/>
    <w:rsid w:val="5DF81F3B"/>
    <w:rsid w:val="5F6917F1"/>
    <w:rsid w:val="5F6D531F"/>
    <w:rsid w:val="60A15089"/>
    <w:rsid w:val="60D22668"/>
    <w:rsid w:val="615C6E8B"/>
    <w:rsid w:val="61C5137D"/>
    <w:rsid w:val="62C55196"/>
    <w:rsid w:val="63AB0A56"/>
    <w:rsid w:val="641E1DD0"/>
    <w:rsid w:val="64837576"/>
    <w:rsid w:val="65B456E9"/>
    <w:rsid w:val="65F12FD0"/>
    <w:rsid w:val="66360241"/>
    <w:rsid w:val="66CE5E36"/>
    <w:rsid w:val="66F12B72"/>
    <w:rsid w:val="678B74EE"/>
    <w:rsid w:val="68806B01"/>
    <w:rsid w:val="69713E8B"/>
    <w:rsid w:val="6A452F6A"/>
    <w:rsid w:val="6A563204"/>
    <w:rsid w:val="6A7B433D"/>
    <w:rsid w:val="6A933BC6"/>
    <w:rsid w:val="6B792062"/>
    <w:rsid w:val="6BBC5FCE"/>
    <w:rsid w:val="6C5B3EAF"/>
    <w:rsid w:val="6CA43E69"/>
    <w:rsid w:val="6CB716E9"/>
    <w:rsid w:val="6D4B1F5D"/>
    <w:rsid w:val="6E9666FC"/>
    <w:rsid w:val="6EFF2B5B"/>
    <w:rsid w:val="6F637341"/>
    <w:rsid w:val="6FA71DBC"/>
    <w:rsid w:val="6FB67594"/>
    <w:rsid w:val="6FCF76FD"/>
    <w:rsid w:val="6FDD2296"/>
    <w:rsid w:val="70EE7E6E"/>
    <w:rsid w:val="7112300B"/>
    <w:rsid w:val="71CE71C3"/>
    <w:rsid w:val="71F94C57"/>
    <w:rsid w:val="72AB3CA2"/>
    <w:rsid w:val="735069CE"/>
    <w:rsid w:val="736B3932"/>
    <w:rsid w:val="739667AE"/>
    <w:rsid w:val="740A456F"/>
    <w:rsid w:val="741373FD"/>
    <w:rsid w:val="74905ACD"/>
    <w:rsid w:val="74E93BDD"/>
    <w:rsid w:val="755F6203"/>
    <w:rsid w:val="76A209B0"/>
    <w:rsid w:val="76CC0B8C"/>
    <w:rsid w:val="77704880"/>
    <w:rsid w:val="77A078AE"/>
    <w:rsid w:val="77CA1A97"/>
    <w:rsid w:val="787E4A3E"/>
    <w:rsid w:val="795A5FDB"/>
    <w:rsid w:val="795E40AC"/>
    <w:rsid w:val="79753CD1"/>
    <w:rsid w:val="7BC412D7"/>
    <w:rsid w:val="7BEC59DF"/>
    <w:rsid w:val="7C3847D9"/>
    <w:rsid w:val="7C594D0E"/>
    <w:rsid w:val="7CBF7F35"/>
    <w:rsid w:val="7CCD524A"/>
    <w:rsid w:val="7ED93C5C"/>
    <w:rsid w:val="7F1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2026-03-31T02:14:00Z</dcterms:created>
  <dc:creator>HUAWEI</dc:creator>
  <cp:lastModifiedBy>李世杰</cp:lastModifiedBy>
  <cp:lastPrinted>2026-04-07T06:38:46Z</cp:lastPrinted>
  <dcterms:modified xsi:type="dcterms:W3CDTF">2026-04-07T07:26:50Z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DCB77BA2690C458D87BE5AC7068B4A4D_13</vt:lpwstr>
  </property>
</Properties>
</file>