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240329003722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6685D8C"/>
    <w:rsid w:val="09A2683D"/>
    <w:rsid w:val="10866E01"/>
    <w:rsid w:val="115D52EA"/>
    <w:rsid w:val="12CE23E0"/>
    <w:rsid w:val="14843C0E"/>
    <w:rsid w:val="14A9479A"/>
    <w:rsid w:val="14FE4B6A"/>
    <w:rsid w:val="16903984"/>
    <w:rsid w:val="18423668"/>
    <w:rsid w:val="184D3F29"/>
    <w:rsid w:val="1A7E7F05"/>
    <w:rsid w:val="1ACC0827"/>
    <w:rsid w:val="1BC97C5E"/>
    <w:rsid w:val="1BCF6DBF"/>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AD560A"/>
    <w:rsid w:val="49916464"/>
    <w:rsid w:val="4E5D1F7E"/>
    <w:rsid w:val="4EB82E98"/>
    <w:rsid w:val="50521DCC"/>
    <w:rsid w:val="507A5824"/>
    <w:rsid w:val="513A6EAA"/>
    <w:rsid w:val="54D96763"/>
    <w:rsid w:val="5B036FA8"/>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35</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2024-03-29T08:32:30Z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